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A20" w:rsidRPr="004756E5" w:rsidRDefault="002B6A20" w:rsidP="002B6A20">
      <w:pPr>
        <w:rPr>
          <w:rFonts w:asciiTheme="minorHAnsi" w:hAnsiTheme="minorHAnsi"/>
          <w:snapToGrid w:val="0"/>
          <w:sz w:val="26"/>
          <w:szCs w:val="26"/>
        </w:rPr>
      </w:pPr>
      <w:r w:rsidRPr="004756E5">
        <w:rPr>
          <w:rFonts w:asciiTheme="minorHAnsi" w:hAnsiTheme="minorHAnsi"/>
          <w:snapToGrid w:val="0"/>
          <w:sz w:val="26"/>
          <w:szCs w:val="26"/>
        </w:rPr>
        <w:t>ROMÂNIA</w:t>
      </w:r>
      <w:r w:rsidRPr="004756E5">
        <w:rPr>
          <w:rFonts w:asciiTheme="minorHAnsi" w:hAnsiTheme="minorHAnsi"/>
          <w:snapToGrid w:val="0"/>
          <w:sz w:val="26"/>
          <w:szCs w:val="26"/>
        </w:rPr>
        <w:tab/>
      </w:r>
      <w:r w:rsidRPr="004756E5">
        <w:rPr>
          <w:rFonts w:asciiTheme="minorHAnsi" w:hAnsiTheme="minorHAnsi"/>
          <w:snapToGrid w:val="0"/>
          <w:sz w:val="26"/>
          <w:szCs w:val="26"/>
        </w:rPr>
        <w:tab/>
      </w:r>
      <w:r w:rsidRPr="004756E5">
        <w:rPr>
          <w:rFonts w:asciiTheme="minorHAnsi" w:hAnsiTheme="minorHAnsi"/>
          <w:snapToGrid w:val="0"/>
          <w:sz w:val="26"/>
          <w:szCs w:val="26"/>
        </w:rPr>
        <w:tab/>
      </w:r>
      <w:r w:rsidRPr="004756E5">
        <w:rPr>
          <w:rFonts w:asciiTheme="minorHAnsi" w:hAnsiTheme="minorHAnsi"/>
          <w:snapToGrid w:val="0"/>
          <w:sz w:val="26"/>
          <w:szCs w:val="26"/>
        </w:rPr>
        <w:tab/>
      </w:r>
      <w:r w:rsidRPr="004756E5">
        <w:rPr>
          <w:rFonts w:asciiTheme="minorHAnsi" w:hAnsiTheme="minorHAnsi"/>
          <w:snapToGrid w:val="0"/>
          <w:sz w:val="26"/>
          <w:szCs w:val="26"/>
        </w:rPr>
        <w:tab/>
      </w:r>
      <w:r w:rsidRPr="004756E5">
        <w:rPr>
          <w:rFonts w:asciiTheme="minorHAnsi" w:hAnsiTheme="minorHAnsi"/>
          <w:snapToGrid w:val="0"/>
          <w:sz w:val="26"/>
          <w:szCs w:val="26"/>
        </w:rPr>
        <w:tab/>
      </w:r>
      <w:r w:rsidRPr="004756E5">
        <w:rPr>
          <w:rFonts w:asciiTheme="minorHAnsi" w:hAnsiTheme="minorHAnsi"/>
          <w:snapToGrid w:val="0"/>
          <w:sz w:val="26"/>
          <w:szCs w:val="26"/>
        </w:rPr>
        <w:tab/>
      </w:r>
      <w:r w:rsidRPr="004756E5">
        <w:rPr>
          <w:rFonts w:asciiTheme="minorHAnsi" w:hAnsiTheme="minorHAnsi"/>
          <w:snapToGrid w:val="0"/>
          <w:sz w:val="26"/>
          <w:szCs w:val="26"/>
        </w:rPr>
        <w:tab/>
        <w:t xml:space="preserve"> </w:t>
      </w:r>
      <w:r w:rsidRPr="004756E5">
        <w:rPr>
          <w:rFonts w:asciiTheme="minorHAnsi" w:hAnsiTheme="minorHAnsi"/>
          <w:snapToGrid w:val="0"/>
          <w:sz w:val="26"/>
          <w:szCs w:val="26"/>
        </w:rPr>
        <w:tab/>
        <w:t>DE ACORD:</w:t>
      </w:r>
    </w:p>
    <w:p w:rsidR="002B6A20" w:rsidRPr="004756E5" w:rsidRDefault="002B6A20" w:rsidP="002B6A20">
      <w:pPr>
        <w:rPr>
          <w:rFonts w:asciiTheme="minorHAnsi" w:hAnsiTheme="minorHAnsi"/>
          <w:snapToGrid w:val="0"/>
          <w:sz w:val="26"/>
          <w:szCs w:val="26"/>
        </w:rPr>
      </w:pPr>
      <w:r w:rsidRPr="004756E5">
        <w:rPr>
          <w:rFonts w:asciiTheme="minorHAnsi" w:hAnsiTheme="minorHAnsi"/>
          <w:snapToGrid w:val="0"/>
          <w:sz w:val="26"/>
          <w:szCs w:val="26"/>
        </w:rPr>
        <w:t>JUDEŢUL HARGHITA</w:t>
      </w:r>
      <w:r w:rsidRPr="004756E5">
        <w:rPr>
          <w:rFonts w:asciiTheme="minorHAnsi" w:hAnsiTheme="minorHAnsi"/>
          <w:snapToGrid w:val="0"/>
          <w:sz w:val="26"/>
          <w:szCs w:val="26"/>
        </w:rPr>
        <w:tab/>
      </w:r>
      <w:r w:rsidRPr="004756E5">
        <w:rPr>
          <w:rFonts w:asciiTheme="minorHAnsi" w:hAnsiTheme="minorHAnsi"/>
          <w:snapToGrid w:val="0"/>
          <w:sz w:val="26"/>
          <w:szCs w:val="26"/>
        </w:rPr>
        <w:tab/>
      </w:r>
      <w:r w:rsidRPr="004756E5">
        <w:rPr>
          <w:rFonts w:asciiTheme="minorHAnsi" w:hAnsiTheme="minorHAnsi"/>
          <w:snapToGrid w:val="0"/>
          <w:sz w:val="26"/>
          <w:szCs w:val="26"/>
        </w:rPr>
        <w:tab/>
        <w:t xml:space="preserve">          </w:t>
      </w:r>
      <w:r w:rsidRPr="004756E5">
        <w:rPr>
          <w:rFonts w:asciiTheme="minorHAnsi" w:hAnsiTheme="minorHAnsi"/>
          <w:snapToGrid w:val="0"/>
          <w:sz w:val="26"/>
          <w:szCs w:val="26"/>
        </w:rPr>
        <w:tab/>
      </w:r>
      <w:r w:rsidRPr="004756E5">
        <w:rPr>
          <w:rFonts w:asciiTheme="minorHAnsi" w:hAnsiTheme="minorHAnsi"/>
          <w:snapToGrid w:val="0"/>
          <w:sz w:val="26"/>
          <w:szCs w:val="26"/>
        </w:rPr>
        <w:tab/>
        <w:t xml:space="preserve"> </w:t>
      </w:r>
      <w:r w:rsidRPr="004756E5">
        <w:rPr>
          <w:rFonts w:asciiTheme="minorHAnsi" w:hAnsiTheme="minorHAnsi"/>
          <w:snapToGrid w:val="0"/>
          <w:sz w:val="26"/>
          <w:szCs w:val="26"/>
        </w:rPr>
        <w:tab/>
      </w:r>
      <w:r w:rsidRPr="004756E5">
        <w:rPr>
          <w:rFonts w:asciiTheme="minorHAnsi" w:hAnsiTheme="minorHAnsi"/>
          <w:snapToGrid w:val="0"/>
          <w:sz w:val="26"/>
          <w:szCs w:val="26"/>
        </w:rPr>
        <w:tab/>
        <w:t xml:space="preserve">SECRETARUL JUDEŢULUI </w:t>
      </w:r>
    </w:p>
    <w:p w:rsidR="002B6A20" w:rsidRPr="004756E5" w:rsidRDefault="002B6A20" w:rsidP="002B6A20">
      <w:pPr>
        <w:rPr>
          <w:rFonts w:asciiTheme="minorHAnsi" w:hAnsiTheme="minorHAnsi"/>
          <w:snapToGrid w:val="0"/>
          <w:sz w:val="26"/>
          <w:szCs w:val="26"/>
        </w:rPr>
      </w:pPr>
      <w:r w:rsidRPr="004756E5">
        <w:rPr>
          <w:rFonts w:asciiTheme="minorHAnsi" w:hAnsiTheme="minorHAnsi"/>
          <w:snapToGrid w:val="0"/>
          <w:sz w:val="26"/>
          <w:szCs w:val="26"/>
        </w:rPr>
        <w:t>CONSILIUL JUDEŢEAN</w:t>
      </w:r>
      <w:r w:rsidRPr="004756E5">
        <w:rPr>
          <w:rFonts w:asciiTheme="minorHAnsi" w:hAnsiTheme="minorHAnsi"/>
          <w:snapToGrid w:val="0"/>
          <w:sz w:val="26"/>
          <w:szCs w:val="26"/>
        </w:rPr>
        <w:tab/>
      </w:r>
      <w:r w:rsidRPr="004756E5">
        <w:rPr>
          <w:rFonts w:asciiTheme="minorHAnsi" w:hAnsiTheme="minorHAnsi"/>
          <w:snapToGrid w:val="0"/>
          <w:sz w:val="26"/>
          <w:szCs w:val="26"/>
        </w:rPr>
        <w:tab/>
      </w:r>
      <w:r w:rsidRPr="004756E5">
        <w:rPr>
          <w:rFonts w:asciiTheme="minorHAnsi" w:hAnsiTheme="minorHAnsi"/>
          <w:snapToGrid w:val="0"/>
          <w:sz w:val="26"/>
          <w:szCs w:val="26"/>
        </w:rPr>
        <w:tab/>
      </w:r>
      <w:r w:rsidRPr="004756E5">
        <w:rPr>
          <w:rFonts w:asciiTheme="minorHAnsi" w:hAnsiTheme="minorHAnsi"/>
          <w:snapToGrid w:val="0"/>
          <w:sz w:val="26"/>
          <w:szCs w:val="26"/>
        </w:rPr>
        <w:tab/>
        <w:t xml:space="preserve">    </w:t>
      </w:r>
      <w:r w:rsidR="001F269D">
        <w:rPr>
          <w:rFonts w:asciiTheme="minorHAnsi" w:hAnsiTheme="minorHAnsi"/>
          <w:snapToGrid w:val="0"/>
          <w:sz w:val="26"/>
          <w:szCs w:val="26"/>
        </w:rPr>
        <w:t xml:space="preserve">                   </w:t>
      </w:r>
      <w:r w:rsidR="001F269D">
        <w:rPr>
          <w:rFonts w:asciiTheme="minorHAnsi" w:hAnsiTheme="minorHAnsi"/>
          <w:snapToGrid w:val="0"/>
          <w:sz w:val="26"/>
          <w:szCs w:val="26"/>
        </w:rPr>
        <w:tab/>
        <w:t xml:space="preserve">          </w:t>
      </w:r>
      <w:r w:rsidR="001F269D">
        <w:rPr>
          <w:rFonts w:asciiTheme="minorHAnsi" w:hAnsiTheme="minorHAnsi"/>
          <w:snapToGrid w:val="0"/>
          <w:sz w:val="26"/>
          <w:szCs w:val="26"/>
        </w:rPr>
        <w:tab/>
      </w:r>
      <w:proofErr w:type="spellStart"/>
      <w:r w:rsidRPr="004756E5">
        <w:rPr>
          <w:rFonts w:asciiTheme="minorHAnsi" w:hAnsiTheme="minorHAnsi"/>
          <w:snapToGrid w:val="0"/>
          <w:sz w:val="26"/>
          <w:szCs w:val="26"/>
        </w:rPr>
        <w:t>Egyed</w:t>
      </w:r>
      <w:proofErr w:type="spellEnd"/>
      <w:r w:rsidRPr="004756E5">
        <w:rPr>
          <w:rFonts w:asciiTheme="minorHAnsi" w:hAnsiTheme="minorHAnsi"/>
          <w:snapToGrid w:val="0"/>
          <w:sz w:val="26"/>
          <w:szCs w:val="26"/>
        </w:rPr>
        <w:t xml:space="preserve"> Árpád</w:t>
      </w:r>
    </w:p>
    <w:p w:rsidR="002B6A20" w:rsidRPr="004756E5" w:rsidRDefault="002B6A20" w:rsidP="002B6A20">
      <w:pPr>
        <w:rPr>
          <w:rFonts w:asciiTheme="minorHAnsi" w:hAnsiTheme="minorHAnsi"/>
          <w:snapToGrid w:val="0"/>
          <w:sz w:val="26"/>
          <w:szCs w:val="26"/>
        </w:rPr>
      </w:pPr>
      <w:r w:rsidRPr="004756E5">
        <w:rPr>
          <w:rFonts w:asciiTheme="minorHAnsi" w:hAnsiTheme="minorHAnsi"/>
          <w:snapToGrid w:val="0"/>
          <w:sz w:val="26"/>
          <w:szCs w:val="26"/>
        </w:rPr>
        <w:t>Direcţia generală administraţie publică locală</w:t>
      </w:r>
    </w:p>
    <w:p w:rsidR="002B6A20" w:rsidRPr="004756E5" w:rsidRDefault="0028126D" w:rsidP="002B6A20">
      <w:pPr>
        <w:rPr>
          <w:rFonts w:asciiTheme="minorHAnsi" w:hAnsiTheme="minorHAnsi"/>
          <w:snapToGrid w:val="0"/>
          <w:sz w:val="26"/>
          <w:szCs w:val="26"/>
        </w:rPr>
      </w:pPr>
      <w:r>
        <w:rPr>
          <w:rFonts w:asciiTheme="minorHAnsi" w:hAnsiTheme="minorHAnsi"/>
          <w:snapToGrid w:val="0"/>
          <w:sz w:val="26"/>
          <w:szCs w:val="26"/>
        </w:rPr>
        <w:t>Nr. 16044</w:t>
      </w:r>
      <w:r w:rsidR="002B6A20" w:rsidRPr="004756E5">
        <w:rPr>
          <w:rFonts w:asciiTheme="minorHAnsi" w:hAnsiTheme="minorHAnsi"/>
          <w:snapToGrid w:val="0"/>
          <w:sz w:val="26"/>
          <w:szCs w:val="26"/>
        </w:rPr>
        <w:t>/</w:t>
      </w:r>
      <w:r w:rsidR="00186AE3" w:rsidRPr="004756E5">
        <w:rPr>
          <w:rFonts w:asciiTheme="minorHAnsi" w:hAnsiTheme="minorHAnsi"/>
          <w:snapToGrid w:val="0"/>
          <w:sz w:val="26"/>
          <w:szCs w:val="26"/>
        </w:rPr>
        <w:t>a/2017</w:t>
      </w:r>
    </w:p>
    <w:p w:rsidR="001F269D" w:rsidRDefault="001F269D" w:rsidP="002B6A20">
      <w:pPr>
        <w:ind w:left="360"/>
        <w:jc w:val="center"/>
        <w:rPr>
          <w:rFonts w:asciiTheme="minorHAnsi" w:hAnsiTheme="minorHAnsi"/>
          <w:snapToGrid w:val="0"/>
          <w:sz w:val="26"/>
          <w:szCs w:val="26"/>
        </w:rPr>
      </w:pPr>
    </w:p>
    <w:p w:rsidR="002B6A20" w:rsidRPr="004756E5" w:rsidRDefault="002B6A20" w:rsidP="002B6A20">
      <w:pPr>
        <w:ind w:left="360"/>
        <w:jc w:val="center"/>
        <w:rPr>
          <w:rFonts w:asciiTheme="minorHAnsi" w:hAnsiTheme="minorHAnsi"/>
          <w:snapToGrid w:val="0"/>
          <w:sz w:val="26"/>
          <w:szCs w:val="26"/>
        </w:rPr>
      </w:pPr>
      <w:r w:rsidRPr="004756E5">
        <w:rPr>
          <w:rFonts w:asciiTheme="minorHAnsi" w:hAnsiTheme="minorHAnsi"/>
          <w:snapToGrid w:val="0"/>
          <w:sz w:val="26"/>
          <w:szCs w:val="26"/>
        </w:rPr>
        <w:t>RAPORT DE SPECIALITATE</w:t>
      </w:r>
    </w:p>
    <w:p w:rsidR="001F269D" w:rsidRPr="004756E5" w:rsidRDefault="004E1E33" w:rsidP="001F269D">
      <w:pPr>
        <w:ind w:left="360"/>
        <w:jc w:val="center"/>
        <w:rPr>
          <w:rFonts w:asciiTheme="minorHAnsi" w:hAnsiTheme="minorHAnsi"/>
          <w:sz w:val="26"/>
          <w:szCs w:val="26"/>
        </w:rPr>
      </w:pPr>
      <w:r>
        <w:rPr>
          <w:rFonts w:asciiTheme="minorHAnsi" w:hAnsiTheme="minorHAnsi"/>
          <w:sz w:val="26"/>
          <w:szCs w:val="26"/>
        </w:rPr>
        <w:t>r</w:t>
      </w:r>
      <w:r w:rsidR="00186AE3" w:rsidRPr="004756E5">
        <w:rPr>
          <w:rFonts w:asciiTheme="minorHAnsi" w:hAnsiTheme="minorHAnsi"/>
          <w:sz w:val="26"/>
          <w:szCs w:val="26"/>
        </w:rPr>
        <w:t xml:space="preserve">eferitor la proiectul de hotărâre </w:t>
      </w:r>
      <w:r w:rsidR="002B6A20" w:rsidRPr="004756E5">
        <w:rPr>
          <w:rFonts w:asciiTheme="minorHAnsi" w:hAnsiTheme="minorHAnsi"/>
          <w:sz w:val="26"/>
          <w:szCs w:val="26"/>
        </w:rPr>
        <w:t xml:space="preserve">privind </w:t>
      </w:r>
      <w:r w:rsidR="00186AE3" w:rsidRPr="004756E5">
        <w:rPr>
          <w:rFonts w:asciiTheme="minorHAnsi" w:hAnsiTheme="minorHAnsi"/>
          <w:sz w:val="26"/>
          <w:szCs w:val="26"/>
        </w:rPr>
        <w:t>aproba</w:t>
      </w:r>
      <w:r w:rsidR="0028126D">
        <w:rPr>
          <w:rFonts w:asciiTheme="minorHAnsi" w:hAnsiTheme="minorHAnsi"/>
          <w:sz w:val="26"/>
          <w:szCs w:val="26"/>
        </w:rPr>
        <w:t>rea Documentaţiei de Avizare a L</w:t>
      </w:r>
      <w:r w:rsidR="00186AE3" w:rsidRPr="004756E5">
        <w:rPr>
          <w:rFonts w:asciiTheme="minorHAnsi" w:hAnsiTheme="minorHAnsi"/>
          <w:sz w:val="26"/>
          <w:szCs w:val="26"/>
        </w:rPr>
        <w:t>ucrărilor de Intervenţii pentru obiectivul de investiţii</w:t>
      </w:r>
    </w:p>
    <w:p w:rsidR="002B6A20" w:rsidRDefault="004756E5" w:rsidP="0028126D">
      <w:pPr>
        <w:tabs>
          <w:tab w:val="left" w:pos="1230"/>
        </w:tabs>
        <w:ind w:left="360"/>
        <w:jc w:val="center"/>
        <w:rPr>
          <w:rFonts w:asciiTheme="minorHAnsi" w:hAnsiTheme="minorHAnsi"/>
          <w:sz w:val="26"/>
          <w:szCs w:val="26"/>
        </w:rPr>
      </w:pPr>
      <w:r>
        <w:rPr>
          <w:rFonts w:asciiTheme="minorHAnsi" w:hAnsiTheme="minorHAnsi"/>
          <w:sz w:val="26"/>
          <w:szCs w:val="26"/>
        </w:rPr>
        <w:t>„</w:t>
      </w:r>
      <w:r w:rsidR="0028126D">
        <w:rPr>
          <w:rFonts w:asciiTheme="minorHAnsi" w:hAnsiTheme="minorHAnsi"/>
          <w:sz w:val="26"/>
          <w:szCs w:val="26"/>
        </w:rPr>
        <w:t xml:space="preserve"> Reabilitare DJ131- DJ133- DJ137A, LOT 3-DJ131 KM 38+621 – 54+984; DJ133                      KM25+000 – 41+866; DJ137A KM 0+000 – 16+000</w:t>
      </w:r>
      <w:r>
        <w:rPr>
          <w:rFonts w:asciiTheme="minorHAnsi" w:hAnsiTheme="minorHAnsi"/>
          <w:sz w:val="26"/>
          <w:szCs w:val="26"/>
        </w:rPr>
        <w:t>”</w:t>
      </w:r>
    </w:p>
    <w:p w:rsidR="001F269D" w:rsidRDefault="001F269D" w:rsidP="00186AE3">
      <w:pPr>
        <w:tabs>
          <w:tab w:val="left" w:pos="1230"/>
        </w:tabs>
        <w:ind w:left="360"/>
        <w:rPr>
          <w:rFonts w:asciiTheme="minorHAnsi" w:hAnsiTheme="minorHAnsi"/>
          <w:sz w:val="26"/>
          <w:szCs w:val="26"/>
        </w:rPr>
      </w:pPr>
    </w:p>
    <w:p w:rsidR="00FE5A27" w:rsidRPr="004756E5" w:rsidRDefault="002B6A20" w:rsidP="002B6A20">
      <w:pPr>
        <w:ind w:firstLine="720"/>
        <w:rPr>
          <w:rFonts w:asciiTheme="minorHAnsi" w:hAnsiTheme="minorHAnsi"/>
          <w:sz w:val="26"/>
          <w:szCs w:val="26"/>
        </w:rPr>
      </w:pPr>
      <w:r w:rsidRPr="004756E5">
        <w:rPr>
          <w:rFonts w:asciiTheme="minorHAnsi" w:hAnsiTheme="minorHAnsi"/>
          <w:sz w:val="26"/>
          <w:szCs w:val="26"/>
        </w:rPr>
        <w:t>Pr</w:t>
      </w:r>
      <w:r w:rsidR="00645E16">
        <w:rPr>
          <w:rFonts w:asciiTheme="minorHAnsi" w:hAnsiTheme="minorHAnsi"/>
          <w:sz w:val="26"/>
          <w:szCs w:val="26"/>
        </w:rPr>
        <w:t>in Expunerea de motive</w:t>
      </w:r>
      <w:r w:rsidRPr="004756E5">
        <w:rPr>
          <w:rFonts w:asciiTheme="minorHAnsi" w:hAnsiTheme="minorHAnsi"/>
          <w:sz w:val="26"/>
          <w:szCs w:val="26"/>
        </w:rPr>
        <w:t xml:space="preserve"> iniţiată </w:t>
      </w:r>
      <w:r w:rsidR="0028126D">
        <w:rPr>
          <w:rFonts w:asciiTheme="minorHAnsi" w:hAnsiTheme="minorHAnsi"/>
          <w:sz w:val="26"/>
          <w:szCs w:val="26"/>
        </w:rPr>
        <w:t>de către vicepr</w:t>
      </w:r>
      <w:r w:rsidR="00D330E5">
        <w:rPr>
          <w:rFonts w:asciiTheme="minorHAnsi" w:hAnsiTheme="minorHAnsi"/>
          <w:sz w:val="26"/>
          <w:szCs w:val="26"/>
        </w:rPr>
        <w:t xml:space="preserve">eşedintele </w:t>
      </w:r>
      <w:proofErr w:type="spellStart"/>
      <w:r w:rsidR="00D330E5">
        <w:rPr>
          <w:rFonts w:asciiTheme="minorHAnsi" w:hAnsiTheme="minorHAnsi"/>
          <w:sz w:val="26"/>
          <w:szCs w:val="26"/>
        </w:rPr>
        <w:t>Barti</w:t>
      </w:r>
      <w:proofErr w:type="spellEnd"/>
      <w:r w:rsidR="00D330E5">
        <w:rPr>
          <w:rFonts w:asciiTheme="minorHAnsi" w:hAnsiTheme="minorHAnsi"/>
          <w:sz w:val="26"/>
          <w:szCs w:val="26"/>
        </w:rPr>
        <w:t xml:space="preserve"> </w:t>
      </w:r>
      <w:proofErr w:type="spellStart"/>
      <w:r w:rsidR="00D330E5">
        <w:rPr>
          <w:rFonts w:asciiTheme="minorHAnsi" w:hAnsiTheme="minorHAnsi"/>
          <w:sz w:val="26"/>
          <w:szCs w:val="26"/>
        </w:rPr>
        <w:t>Tihamé</w:t>
      </w:r>
      <w:r w:rsidR="0028126D">
        <w:rPr>
          <w:rFonts w:asciiTheme="minorHAnsi" w:hAnsiTheme="minorHAnsi"/>
          <w:sz w:val="26"/>
          <w:szCs w:val="26"/>
        </w:rPr>
        <w:t>r</w:t>
      </w:r>
      <w:proofErr w:type="spellEnd"/>
      <w:r w:rsidR="00186AE3" w:rsidRPr="004756E5">
        <w:rPr>
          <w:rFonts w:asciiTheme="minorHAnsi" w:hAnsiTheme="minorHAnsi"/>
          <w:sz w:val="26"/>
          <w:szCs w:val="26"/>
        </w:rPr>
        <w:t>,</w:t>
      </w:r>
      <w:r w:rsidR="001F269D">
        <w:rPr>
          <w:rFonts w:asciiTheme="minorHAnsi" w:hAnsiTheme="minorHAnsi"/>
          <w:sz w:val="26"/>
          <w:szCs w:val="26"/>
        </w:rPr>
        <w:t xml:space="preserve"> </w:t>
      </w:r>
      <w:r w:rsidRPr="004756E5">
        <w:rPr>
          <w:rFonts w:asciiTheme="minorHAnsi" w:hAnsiTheme="minorHAnsi"/>
          <w:sz w:val="26"/>
          <w:szCs w:val="26"/>
        </w:rPr>
        <w:t>la propunerea Direcţie</w:t>
      </w:r>
      <w:r w:rsidR="00186AE3" w:rsidRPr="004756E5">
        <w:rPr>
          <w:rFonts w:asciiTheme="minorHAnsi" w:hAnsiTheme="minorHAnsi"/>
          <w:sz w:val="26"/>
          <w:szCs w:val="26"/>
        </w:rPr>
        <w:t>i generale tehnică</w:t>
      </w:r>
      <w:r w:rsidRPr="004756E5">
        <w:rPr>
          <w:rFonts w:asciiTheme="minorHAnsi" w:hAnsiTheme="minorHAnsi"/>
          <w:sz w:val="26"/>
          <w:szCs w:val="26"/>
        </w:rPr>
        <w:t>, se propune aprobarea documentaţiilor de avizare a lucrărilor de intervenţ</w:t>
      </w:r>
      <w:r w:rsidR="00186AE3" w:rsidRPr="004756E5">
        <w:rPr>
          <w:rFonts w:asciiTheme="minorHAnsi" w:hAnsiTheme="minorHAnsi"/>
          <w:sz w:val="26"/>
          <w:szCs w:val="26"/>
        </w:rPr>
        <w:t>ii pe drumur</w:t>
      </w:r>
      <w:r w:rsidR="0028126D">
        <w:rPr>
          <w:rFonts w:asciiTheme="minorHAnsi" w:hAnsiTheme="minorHAnsi"/>
          <w:sz w:val="26"/>
          <w:szCs w:val="26"/>
        </w:rPr>
        <w:t>ile județene DJ 131 la km 38+621 – 54+984; DJ</w:t>
      </w:r>
      <w:r w:rsidR="00645E16">
        <w:rPr>
          <w:rFonts w:asciiTheme="minorHAnsi" w:hAnsiTheme="minorHAnsi"/>
          <w:sz w:val="26"/>
          <w:szCs w:val="26"/>
        </w:rPr>
        <w:t xml:space="preserve"> </w:t>
      </w:r>
      <w:r w:rsidR="0028126D">
        <w:rPr>
          <w:rFonts w:asciiTheme="minorHAnsi" w:hAnsiTheme="minorHAnsi"/>
          <w:sz w:val="26"/>
          <w:szCs w:val="26"/>
        </w:rPr>
        <w:t>133 km 25+0000 – 41+866;</w:t>
      </w:r>
      <w:r w:rsidR="00645E16">
        <w:rPr>
          <w:rFonts w:asciiTheme="minorHAnsi" w:hAnsiTheme="minorHAnsi"/>
          <w:sz w:val="26"/>
          <w:szCs w:val="26"/>
        </w:rPr>
        <w:t xml:space="preserve"> DJ 137A km 0+000-16+00</w:t>
      </w:r>
      <w:r w:rsidR="00240098">
        <w:rPr>
          <w:rFonts w:asciiTheme="minorHAnsi" w:hAnsiTheme="minorHAnsi"/>
          <w:sz w:val="26"/>
          <w:szCs w:val="26"/>
        </w:rPr>
        <w:t>0, invocând şi avizul favorabil nr.16083/11.07.</w:t>
      </w:r>
      <w:r w:rsidR="004E1E33">
        <w:rPr>
          <w:rFonts w:asciiTheme="minorHAnsi" w:hAnsiTheme="minorHAnsi"/>
          <w:sz w:val="26"/>
          <w:szCs w:val="26"/>
        </w:rPr>
        <w:t>2017</w:t>
      </w:r>
      <w:bookmarkStart w:id="0" w:name="_GoBack"/>
      <w:bookmarkEnd w:id="0"/>
      <w:r w:rsidR="00240098">
        <w:rPr>
          <w:rFonts w:asciiTheme="minorHAnsi" w:hAnsiTheme="minorHAnsi"/>
          <w:sz w:val="26"/>
          <w:szCs w:val="26"/>
        </w:rPr>
        <w:t xml:space="preserve"> al Comisiei tehnico-economice.</w:t>
      </w:r>
    </w:p>
    <w:p w:rsidR="001F269D" w:rsidRDefault="00240098" w:rsidP="004756E5">
      <w:pPr>
        <w:ind w:firstLine="720"/>
        <w:rPr>
          <w:rFonts w:asciiTheme="minorHAnsi" w:hAnsiTheme="minorHAnsi"/>
          <w:snapToGrid w:val="0"/>
          <w:sz w:val="26"/>
          <w:szCs w:val="26"/>
        </w:rPr>
      </w:pPr>
      <w:r>
        <w:rPr>
          <w:rFonts w:asciiTheme="minorHAnsi" w:hAnsiTheme="minorHAnsi"/>
          <w:sz w:val="26"/>
          <w:szCs w:val="26"/>
        </w:rPr>
        <w:t>În ceea ce priveşte temeiul legal al proiectului de hotărâre, arătăm faptul că</w:t>
      </w:r>
      <w:r w:rsidR="004756E5" w:rsidRPr="004756E5">
        <w:rPr>
          <w:rFonts w:asciiTheme="minorHAnsi" w:hAnsiTheme="minorHAnsi"/>
          <w:sz w:val="26"/>
          <w:szCs w:val="26"/>
        </w:rPr>
        <w:t xml:space="preserve"> în conformitate cu prevederile art. 44 alin. (1) ale Legii nr. 273/2006 documentaţiile tehnico-economice ale obiectivelor de investiţii noi, ale căror finanţare se asigură integral sau în completare din bugetele locale, precum şi ale celor finanţate din împrumuturi interne şi externe, contractate direct sau garantate de autorităţile administraţiei publice locale, se aprobă de către autorităţile deliberative, iar p</w:t>
      </w:r>
      <w:r w:rsidR="004756E5" w:rsidRPr="004756E5">
        <w:rPr>
          <w:rFonts w:asciiTheme="minorHAnsi" w:hAnsiTheme="minorHAnsi"/>
          <w:snapToGrid w:val="0"/>
          <w:sz w:val="26"/>
          <w:szCs w:val="26"/>
        </w:rPr>
        <w:t>otrivit prevederilor art. 45  din acelaşi act normativ, obiectivele de investiţii şi celelalte cheltuieli asimilate investiţiilor se cuprind în programele de investiţii anuale, anexe la buget, numai dacă, în prealabil, documentaţiile tehnico-economice, respectiv notele de fundamentare privind necesitatea şi oportunitatea efectuării cheltuielilor asimilate investiţiilor, au fost elaborate şi aprobate potrivit dispoziţiilor legale.</w:t>
      </w:r>
    </w:p>
    <w:p w:rsidR="004756E5" w:rsidRPr="004756E5" w:rsidRDefault="00240098" w:rsidP="004756E5">
      <w:pPr>
        <w:ind w:firstLine="720"/>
        <w:rPr>
          <w:rFonts w:asciiTheme="minorHAnsi" w:hAnsiTheme="minorHAnsi"/>
          <w:sz w:val="26"/>
          <w:szCs w:val="26"/>
        </w:rPr>
      </w:pPr>
      <w:r>
        <w:rPr>
          <w:rFonts w:asciiTheme="minorHAnsi" w:hAnsiTheme="minorHAnsi"/>
          <w:sz w:val="26"/>
          <w:szCs w:val="26"/>
        </w:rPr>
        <w:t xml:space="preserve"> Sunt de asemenea incidente şi</w:t>
      </w:r>
      <w:r w:rsidR="004756E5" w:rsidRPr="004756E5">
        <w:rPr>
          <w:rFonts w:asciiTheme="minorHAnsi" w:hAnsiTheme="minorHAnsi"/>
          <w:sz w:val="26"/>
          <w:szCs w:val="26"/>
        </w:rPr>
        <w:t xml:space="preserve"> prevederile Ordonanţei Guvernului nr. 43/1997 privind regimul drumurilor, republicată, cu modificările şi completările ulterioare,</w:t>
      </w:r>
      <w:r w:rsidR="00D330E5">
        <w:rPr>
          <w:rFonts w:asciiTheme="minorHAnsi" w:hAnsiTheme="minorHAnsi"/>
          <w:sz w:val="26"/>
          <w:szCs w:val="26"/>
        </w:rPr>
        <w:t xml:space="preserve"> ale Ordonanţei de Urgenţă a Guvernului nr.26/2012 prevăzute în art. V alin. (1) şi alin.(4), privind unele măsuri de reducere a cheltuielilor publice şi de modificare şi completare a unor acte normative</w:t>
      </w:r>
      <w:r>
        <w:rPr>
          <w:rFonts w:asciiTheme="minorHAnsi" w:hAnsiTheme="minorHAnsi"/>
          <w:sz w:val="26"/>
          <w:szCs w:val="26"/>
        </w:rPr>
        <w:t>,</w:t>
      </w:r>
      <w:r w:rsidR="004756E5" w:rsidRPr="004756E5">
        <w:rPr>
          <w:rFonts w:asciiTheme="minorHAnsi" w:hAnsiTheme="minorHAnsi"/>
          <w:sz w:val="26"/>
          <w:szCs w:val="26"/>
        </w:rPr>
        <w:t xml:space="preserve"> precum şi prevederile Legii administraţiei publice locale nr. 215/2001, republicată, cu modificările şi completările ulterioare.  </w:t>
      </w:r>
    </w:p>
    <w:p w:rsidR="004756E5" w:rsidRPr="004756E5" w:rsidRDefault="004756E5" w:rsidP="004756E5">
      <w:pPr>
        <w:autoSpaceDE w:val="0"/>
        <w:autoSpaceDN w:val="0"/>
        <w:adjustRightInd w:val="0"/>
        <w:ind w:firstLine="708"/>
        <w:rPr>
          <w:rFonts w:asciiTheme="minorHAnsi" w:hAnsiTheme="minorHAnsi"/>
          <w:sz w:val="26"/>
          <w:szCs w:val="26"/>
          <w:lang w:eastAsia="ro-RO"/>
        </w:rPr>
      </w:pPr>
      <w:r w:rsidRPr="004756E5">
        <w:rPr>
          <w:rFonts w:asciiTheme="minorHAnsi" w:hAnsiTheme="minorHAnsi"/>
          <w:snapToGrid w:val="0"/>
          <w:sz w:val="26"/>
          <w:szCs w:val="26"/>
        </w:rPr>
        <w:t xml:space="preserve">În privinţa conţinutului documentaţiilor tehnico economice, sunt incidente prevederile Hotărârii Guvernului nr. 907/2016 </w:t>
      </w:r>
      <w:r w:rsidRPr="004756E5">
        <w:rPr>
          <w:rFonts w:asciiTheme="minorHAnsi" w:hAnsiTheme="minorHAnsi"/>
          <w:sz w:val="26"/>
          <w:szCs w:val="26"/>
          <w:lang w:eastAsia="ro-RO"/>
        </w:rPr>
        <w:t>privind etapele de elaborare şi conţinutul-cadru al documentaţiilor tehnico-economice aferente obiectivelor/proiectelor de investiţii finanţate din fonduri public</w:t>
      </w:r>
      <w:r w:rsidR="00240098">
        <w:rPr>
          <w:rFonts w:asciiTheme="minorHAnsi" w:hAnsiTheme="minorHAnsi"/>
          <w:sz w:val="26"/>
          <w:szCs w:val="26"/>
          <w:lang w:eastAsia="ro-RO"/>
        </w:rPr>
        <w:t>, cu modificările şi completările ulterioare.</w:t>
      </w:r>
    </w:p>
    <w:p w:rsidR="001F269D" w:rsidRPr="004756E5" w:rsidRDefault="00FE5A27" w:rsidP="00FE5A27">
      <w:pPr>
        <w:autoSpaceDE w:val="0"/>
        <w:autoSpaceDN w:val="0"/>
        <w:adjustRightInd w:val="0"/>
        <w:ind w:firstLine="720"/>
        <w:rPr>
          <w:rFonts w:asciiTheme="minorHAnsi" w:hAnsiTheme="minorHAnsi"/>
          <w:iCs/>
          <w:sz w:val="26"/>
          <w:szCs w:val="26"/>
        </w:rPr>
      </w:pPr>
      <w:r w:rsidRPr="004756E5">
        <w:rPr>
          <w:rFonts w:asciiTheme="minorHAnsi" w:hAnsiTheme="minorHAnsi"/>
          <w:iCs/>
          <w:sz w:val="26"/>
          <w:szCs w:val="26"/>
        </w:rPr>
        <w:t>Ţinând cont de cele menţionate mai sus, avizăm favorabi</w:t>
      </w:r>
      <w:r w:rsidR="001F269D">
        <w:rPr>
          <w:rFonts w:asciiTheme="minorHAnsi" w:hAnsiTheme="minorHAnsi"/>
          <w:iCs/>
          <w:sz w:val="26"/>
          <w:szCs w:val="26"/>
        </w:rPr>
        <w:t>l prezentul proiect de hotărâre</w:t>
      </w:r>
      <w:r w:rsidR="00D823AC">
        <w:rPr>
          <w:rFonts w:asciiTheme="minorHAnsi" w:hAnsiTheme="minorHAnsi"/>
          <w:iCs/>
          <w:sz w:val="26"/>
          <w:szCs w:val="26"/>
        </w:rPr>
        <w:t>.</w:t>
      </w:r>
    </w:p>
    <w:p w:rsidR="00FE5A27" w:rsidRPr="004756E5" w:rsidRDefault="00FE5A27" w:rsidP="00FE5A27">
      <w:pPr>
        <w:ind w:left="2160" w:firstLine="720"/>
        <w:rPr>
          <w:rFonts w:asciiTheme="minorHAnsi" w:hAnsiTheme="minorHAnsi"/>
          <w:sz w:val="26"/>
          <w:szCs w:val="26"/>
        </w:rPr>
      </w:pPr>
      <w:r w:rsidRPr="004756E5">
        <w:rPr>
          <w:rFonts w:asciiTheme="minorHAnsi" w:hAnsiTheme="minorHAnsi"/>
          <w:sz w:val="26"/>
          <w:szCs w:val="26"/>
        </w:rPr>
        <w:t xml:space="preserve">Miercurea Ciuc, </w:t>
      </w:r>
      <w:r w:rsidR="00D330E5">
        <w:rPr>
          <w:rFonts w:asciiTheme="minorHAnsi" w:hAnsiTheme="minorHAnsi"/>
          <w:sz w:val="26"/>
          <w:szCs w:val="26"/>
        </w:rPr>
        <w:t>11</w:t>
      </w:r>
      <w:r w:rsidR="00240098">
        <w:rPr>
          <w:rFonts w:asciiTheme="minorHAnsi" w:hAnsiTheme="minorHAnsi"/>
          <w:sz w:val="26"/>
          <w:szCs w:val="26"/>
        </w:rPr>
        <w:t xml:space="preserve"> </w:t>
      </w:r>
      <w:r w:rsidR="00D330E5">
        <w:rPr>
          <w:rFonts w:asciiTheme="minorHAnsi" w:hAnsiTheme="minorHAnsi"/>
          <w:sz w:val="26"/>
          <w:szCs w:val="26"/>
        </w:rPr>
        <w:t>iulie</w:t>
      </w:r>
      <w:r w:rsidR="001F269D">
        <w:rPr>
          <w:rFonts w:asciiTheme="minorHAnsi" w:hAnsiTheme="minorHAnsi"/>
          <w:sz w:val="26"/>
          <w:szCs w:val="26"/>
        </w:rPr>
        <w:t xml:space="preserve"> 2017</w:t>
      </w:r>
    </w:p>
    <w:p w:rsidR="00FE5A27" w:rsidRPr="004756E5" w:rsidRDefault="00FE5A27" w:rsidP="00FE5A27">
      <w:pPr>
        <w:ind w:left="360" w:firstLine="720"/>
        <w:rPr>
          <w:rFonts w:asciiTheme="minorHAnsi" w:hAnsiTheme="minorHAnsi"/>
          <w:b/>
          <w:sz w:val="26"/>
          <w:szCs w:val="26"/>
        </w:rPr>
      </w:pPr>
    </w:p>
    <w:p w:rsidR="00FE5A27" w:rsidRPr="00D330E5" w:rsidRDefault="00D330E5" w:rsidP="00D330E5">
      <w:pPr>
        <w:tabs>
          <w:tab w:val="left" w:pos="6570"/>
        </w:tabs>
        <w:rPr>
          <w:rFonts w:asciiTheme="minorHAnsi" w:hAnsiTheme="minorHAnsi"/>
          <w:b/>
          <w:snapToGrid w:val="0"/>
          <w:sz w:val="26"/>
          <w:szCs w:val="26"/>
        </w:rPr>
      </w:pPr>
      <w:r>
        <w:rPr>
          <w:rFonts w:asciiTheme="minorHAnsi" w:hAnsiTheme="minorHAnsi"/>
          <w:b/>
          <w:snapToGrid w:val="0"/>
          <w:sz w:val="26"/>
          <w:szCs w:val="26"/>
        </w:rPr>
        <w:t xml:space="preserve">    </w:t>
      </w:r>
      <w:r>
        <w:rPr>
          <w:rFonts w:asciiTheme="minorHAnsi" w:hAnsiTheme="minorHAnsi"/>
          <w:snapToGrid w:val="0"/>
          <w:sz w:val="26"/>
          <w:szCs w:val="26"/>
        </w:rPr>
        <w:t>Director general adjunct</w:t>
      </w:r>
      <w:r>
        <w:rPr>
          <w:rFonts w:asciiTheme="minorHAnsi" w:hAnsiTheme="minorHAnsi"/>
          <w:snapToGrid w:val="0"/>
          <w:sz w:val="26"/>
          <w:szCs w:val="26"/>
        </w:rPr>
        <w:tab/>
        <w:t xml:space="preserve"> </w:t>
      </w:r>
    </w:p>
    <w:p w:rsidR="00D330E5" w:rsidRDefault="00E54727" w:rsidP="00D330E5">
      <w:pPr>
        <w:tabs>
          <w:tab w:val="left" w:pos="708"/>
          <w:tab w:val="left" w:pos="1416"/>
          <w:tab w:val="left" w:pos="6570"/>
        </w:tabs>
        <w:ind w:left="-360" w:right="-720"/>
        <w:rPr>
          <w:rFonts w:asciiTheme="minorHAnsi" w:hAnsiTheme="minorHAnsi"/>
          <w:snapToGrid w:val="0"/>
          <w:sz w:val="26"/>
          <w:szCs w:val="26"/>
          <w:lang w:val="hu-HU"/>
        </w:rPr>
      </w:pPr>
      <w:r>
        <w:rPr>
          <w:rFonts w:asciiTheme="minorHAnsi" w:hAnsiTheme="minorHAnsi"/>
          <w:snapToGrid w:val="0"/>
          <w:sz w:val="26"/>
          <w:szCs w:val="26"/>
        </w:rPr>
        <w:t xml:space="preserve">           </w:t>
      </w:r>
      <w:r w:rsidR="00D330E5">
        <w:rPr>
          <w:rFonts w:asciiTheme="minorHAnsi" w:hAnsiTheme="minorHAnsi"/>
          <w:snapToGrid w:val="0"/>
          <w:sz w:val="26"/>
          <w:szCs w:val="26"/>
        </w:rPr>
        <w:t xml:space="preserve"> </w:t>
      </w:r>
      <w:r w:rsidR="001F269D">
        <w:rPr>
          <w:rFonts w:asciiTheme="minorHAnsi" w:hAnsiTheme="minorHAnsi"/>
          <w:snapToGrid w:val="0"/>
          <w:sz w:val="26"/>
          <w:szCs w:val="26"/>
        </w:rPr>
        <w:t xml:space="preserve">   </w:t>
      </w:r>
      <w:r w:rsidR="001F269D">
        <w:rPr>
          <w:rFonts w:asciiTheme="minorHAnsi" w:hAnsiTheme="minorHAnsi"/>
          <w:snapToGrid w:val="0"/>
          <w:sz w:val="26"/>
          <w:szCs w:val="26"/>
          <w:lang w:val="hu-HU"/>
        </w:rPr>
        <w:t>Vágássy Alpár</w:t>
      </w:r>
      <w:r w:rsidR="00D330E5">
        <w:rPr>
          <w:rFonts w:asciiTheme="minorHAnsi" w:hAnsiTheme="minorHAnsi"/>
          <w:snapToGrid w:val="0"/>
          <w:sz w:val="26"/>
          <w:szCs w:val="26"/>
          <w:lang w:val="hu-HU"/>
        </w:rPr>
        <w:tab/>
        <w:t xml:space="preserve">    </w:t>
      </w:r>
      <w:r>
        <w:rPr>
          <w:rFonts w:asciiTheme="minorHAnsi" w:hAnsiTheme="minorHAnsi"/>
          <w:snapToGrid w:val="0"/>
          <w:sz w:val="26"/>
          <w:szCs w:val="26"/>
          <w:lang w:val="hu-HU"/>
        </w:rPr>
        <w:t xml:space="preserve">  </w:t>
      </w:r>
      <w:r w:rsidR="00D330E5">
        <w:rPr>
          <w:rFonts w:asciiTheme="minorHAnsi" w:hAnsiTheme="minorHAnsi"/>
          <w:snapToGrid w:val="0"/>
          <w:sz w:val="26"/>
          <w:szCs w:val="26"/>
          <w:lang w:val="hu-HU"/>
        </w:rPr>
        <w:t xml:space="preserve"> </w:t>
      </w:r>
      <w:r>
        <w:rPr>
          <w:rFonts w:asciiTheme="minorHAnsi" w:hAnsiTheme="minorHAnsi"/>
          <w:snapToGrid w:val="0"/>
          <w:sz w:val="26"/>
          <w:szCs w:val="26"/>
          <w:lang w:val="hu-HU"/>
        </w:rPr>
        <w:t>Consilier juridic</w:t>
      </w:r>
    </w:p>
    <w:p w:rsidR="00D330E5" w:rsidRDefault="00E54727" w:rsidP="00E54727">
      <w:pPr>
        <w:tabs>
          <w:tab w:val="left" w:pos="2124"/>
          <w:tab w:val="left" w:pos="2832"/>
          <w:tab w:val="left" w:pos="3540"/>
          <w:tab w:val="left" w:pos="4248"/>
          <w:tab w:val="left" w:pos="4956"/>
          <w:tab w:val="left" w:pos="5664"/>
          <w:tab w:val="left" w:pos="6372"/>
        </w:tabs>
        <w:ind w:left="-360" w:right="-720"/>
        <w:rPr>
          <w:rFonts w:asciiTheme="minorHAnsi" w:hAnsiTheme="minorHAnsi"/>
          <w:snapToGrid w:val="0"/>
          <w:sz w:val="26"/>
          <w:szCs w:val="26"/>
          <w:lang w:val="hu-HU"/>
        </w:rPr>
      </w:pPr>
      <w:r>
        <w:rPr>
          <w:rFonts w:asciiTheme="minorHAnsi" w:hAnsiTheme="minorHAnsi"/>
          <w:snapToGrid w:val="0"/>
          <w:sz w:val="26"/>
          <w:szCs w:val="26"/>
          <w:lang w:val="hu-HU"/>
        </w:rPr>
        <w:t xml:space="preserve">                             </w:t>
      </w:r>
      <w:r>
        <w:rPr>
          <w:rFonts w:asciiTheme="minorHAnsi" w:hAnsiTheme="minorHAnsi"/>
          <w:snapToGrid w:val="0"/>
          <w:sz w:val="26"/>
          <w:szCs w:val="26"/>
          <w:lang w:val="hu-HU"/>
        </w:rPr>
        <w:tab/>
      </w:r>
      <w:r>
        <w:rPr>
          <w:rFonts w:asciiTheme="minorHAnsi" w:hAnsiTheme="minorHAnsi"/>
          <w:snapToGrid w:val="0"/>
          <w:sz w:val="26"/>
          <w:szCs w:val="26"/>
          <w:lang w:val="hu-HU"/>
        </w:rPr>
        <w:tab/>
      </w:r>
      <w:r>
        <w:rPr>
          <w:rFonts w:asciiTheme="minorHAnsi" w:hAnsiTheme="minorHAnsi"/>
          <w:snapToGrid w:val="0"/>
          <w:sz w:val="26"/>
          <w:szCs w:val="26"/>
          <w:lang w:val="hu-HU"/>
        </w:rPr>
        <w:tab/>
      </w:r>
      <w:r>
        <w:rPr>
          <w:rFonts w:asciiTheme="minorHAnsi" w:hAnsiTheme="minorHAnsi"/>
          <w:snapToGrid w:val="0"/>
          <w:sz w:val="26"/>
          <w:szCs w:val="26"/>
          <w:lang w:val="hu-HU"/>
        </w:rPr>
        <w:tab/>
      </w:r>
      <w:r>
        <w:rPr>
          <w:rFonts w:asciiTheme="minorHAnsi" w:hAnsiTheme="minorHAnsi"/>
          <w:snapToGrid w:val="0"/>
          <w:sz w:val="26"/>
          <w:szCs w:val="26"/>
          <w:lang w:val="hu-HU"/>
        </w:rPr>
        <w:tab/>
      </w:r>
      <w:r>
        <w:rPr>
          <w:rFonts w:asciiTheme="minorHAnsi" w:hAnsiTheme="minorHAnsi"/>
          <w:snapToGrid w:val="0"/>
          <w:sz w:val="26"/>
          <w:szCs w:val="26"/>
          <w:lang w:val="hu-HU"/>
        </w:rPr>
        <w:tab/>
      </w:r>
      <w:r>
        <w:rPr>
          <w:rFonts w:asciiTheme="minorHAnsi" w:hAnsiTheme="minorHAnsi"/>
          <w:snapToGrid w:val="0"/>
          <w:sz w:val="26"/>
          <w:szCs w:val="26"/>
          <w:lang w:val="hu-HU"/>
        </w:rPr>
        <w:tab/>
      </w:r>
      <w:r>
        <w:rPr>
          <w:rFonts w:asciiTheme="minorHAnsi" w:hAnsiTheme="minorHAnsi"/>
          <w:snapToGrid w:val="0"/>
          <w:sz w:val="26"/>
          <w:szCs w:val="26"/>
          <w:lang w:val="hu-HU"/>
        </w:rPr>
        <w:tab/>
        <w:t>Dobrean Lucia</w:t>
      </w:r>
    </w:p>
    <w:p w:rsidR="00FE5A27" w:rsidRPr="004756E5" w:rsidRDefault="00D330E5" w:rsidP="00D330E5">
      <w:pPr>
        <w:tabs>
          <w:tab w:val="left" w:pos="708"/>
          <w:tab w:val="left" w:pos="1416"/>
          <w:tab w:val="left" w:pos="6570"/>
        </w:tabs>
        <w:ind w:left="-360" w:right="-720"/>
        <w:rPr>
          <w:rFonts w:asciiTheme="minorHAnsi" w:hAnsiTheme="minorHAnsi"/>
          <w:snapToGrid w:val="0"/>
          <w:sz w:val="26"/>
          <w:szCs w:val="26"/>
          <w:lang w:val="hu-HU"/>
        </w:rPr>
      </w:pPr>
      <w:r>
        <w:rPr>
          <w:rFonts w:asciiTheme="minorHAnsi" w:hAnsiTheme="minorHAnsi"/>
          <w:snapToGrid w:val="0"/>
          <w:sz w:val="26"/>
          <w:szCs w:val="26"/>
          <w:lang w:val="hu-HU"/>
        </w:rPr>
        <w:lastRenderedPageBreak/>
        <w:t xml:space="preserve">                                                                                                                            </w:t>
      </w:r>
    </w:p>
    <w:p w:rsidR="001F269D" w:rsidRDefault="001F269D" w:rsidP="00FE5A27">
      <w:pPr>
        <w:ind w:left="-360" w:right="-720"/>
        <w:rPr>
          <w:rFonts w:asciiTheme="minorHAnsi" w:hAnsiTheme="minorHAnsi"/>
          <w:snapToGrid w:val="0"/>
          <w:sz w:val="26"/>
          <w:szCs w:val="26"/>
          <w:lang w:val="hu-HU"/>
        </w:rPr>
      </w:pPr>
    </w:p>
    <w:p w:rsidR="001F269D" w:rsidRDefault="00D330E5" w:rsidP="00D330E5">
      <w:pPr>
        <w:tabs>
          <w:tab w:val="left" w:pos="6570"/>
        </w:tabs>
        <w:ind w:left="-360" w:right="-720"/>
        <w:rPr>
          <w:rFonts w:asciiTheme="minorHAnsi" w:hAnsiTheme="minorHAnsi"/>
          <w:snapToGrid w:val="0"/>
          <w:sz w:val="26"/>
          <w:szCs w:val="26"/>
          <w:lang w:val="hu-HU"/>
        </w:rPr>
      </w:pPr>
      <w:r>
        <w:rPr>
          <w:rFonts w:asciiTheme="minorHAnsi" w:hAnsiTheme="minorHAnsi"/>
          <w:snapToGrid w:val="0"/>
          <w:sz w:val="26"/>
          <w:szCs w:val="26"/>
          <w:lang w:val="hu-HU"/>
        </w:rPr>
        <w:t xml:space="preserve">                                                                                                                  </w:t>
      </w:r>
    </w:p>
    <w:p w:rsidR="00D330E5" w:rsidRDefault="00D330E5" w:rsidP="00D330E5">
      <w:pPr>
        <w:tabs>
          <w:tab w:val="left" w:pos="6570"/>
        </w:tabs>
        <w:ind w:left="-360" w:right="-720"/>
        <w:rPr>
          <w:rFonts w:asciiTheme="minorHAnsi" w:hAnsiTheme="minorHAnsi"/>
          <w:snapToGrid w:val="0"/>
          <w:sz w:val="26"/>
          <w:szCs w:val="26"/>
          <w:lang w:val="hu-HU"/>
        </w:rPr>
      </w:pPr>
    </w:p>
    <w:p w:rsidR="00FB01C3" w:rsidRPr="004756E5" w:rsidRDefault="00FE5A27" w:rsidP="00D330E5">
      <w:pPr>
        <w:ind w:left="-360" w:right="-720"/>
        <w:rPr>
          <w:rFonts w:asciiTheme="minorHAnsi" w:hAnsiTheme="minorHAnsi"/>
          <w:sz w:val="26"/>
          <w:szCs w:val="26"/>
        </w:rPr>
      </w:pPr>
      <w:r w:rsidRPr="004756E5">
        <w:rPr>
          <w:rFonts w:asciiTheme="minorHAnsi" w:hAnsiTheme="minorHAnsi"/>
          <w:snapToGrid w:val="0"/>
          <w:sz w:val="26"/>
          <w:szCs w:val="26"/>
          <w:lang w:val="hu-HU"/>
        </w:rPr>
        <w:tab/>
      </w:r>
      <w:r w:rsidRPr="004756E5">
        <w:rPr>
          <w:rFonts w:asciiTheme="minorHAnsi" w:hAnsiTheme="minorHAnsi"/>
          <w:snapToGrid w:val="0"/>
          <w:sz w:val="26"/>
          <w:szCs w:val="26"/>
          <w:lang w:val="hu-HU"/>
        </w:rPr>
        <w:tab/>
      </w:r>
      <w:r w:rsidRPr="004756E5">
        <w:rPr>
          <w:rFonts w:asciiTheme="minorHAnsi" w:hAnsiTheme="minorHAnsi"/>
          <w:snapToGrid w:val="0"/>
          <w:sz w:val="26"/>
          <w:szCs w:val="26"/>
          <w:lang w:val="hu-HU"/>
        </w:rPr>
        <w:tab/>
      </w:r>
      <w:r w:rsidRPr="004756E5">
        <w:rPr>
          <w:rFonts w:asciiTheme="minorHAnsi" w:hAnsiTheme="minorHAnsi"/>
          <w:snapToGrid w:val="0"/>
          <w:sz w:val="26"/>
          <w:szCs w:val="26"/>
          <w:lang w:val="hu-HU"/>
        </w:rPr>
        <w:tab/>
        <w:t xml:space="preserve">           </w:t>
      </w:r>
      <w:r w:rsidRPr="004756E5">
        <w:rPr>
          <w:rFonts w:asciiTheme="minorHAnsi" w:hAnsiTheme="minorHAnsi"/>
          <w:snapToGrid w:val="0"/>
          <w:sz w:val="26"/>
          <w:szCs w:val="26"/>
          <w:lang w:val="hu-HU"/>
        </w:rPr>
        <w:tab/>
      </w:r>
      <w:r w:rsidR="00D330E5">
        <w:rPr>
          <w:rFonts w:asciiTheme="minorHAnsi" w:hAnsiTheme="minorHAnsi"/>
          <w:snapToGrid w:val="0"/>
          <w:sz w:val="26"/>
          <w:szCs w:val="26"/>
          <w:lang w:val="hu-HU"/>
        </w:rPr>
        <w:t xml:space="preserve">  </w:t>
      </w:r>
      <w:r w:rsidRPr="004756E5">
        <w:rPr>
          <w:rFonts w:asciiTheme="minorHAnsi" w:hAnsiTheme="minorHAnsi"/>
          <w:snapToGrid w:val="0"/>
          <w:sz w:val="26"/>
          <w:szCs w:val="26"/>
          <w:lang w:val="hu-HU"/>
        </w:rPr>
        <w:tab/>
      </w:r>
    </w:p>
    <w:sectPr w:rsidR="00FB01C3" w:rsidRPr="004756E5" w:rsidSect="001F269D">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853"/>
    <w:rsid w:val="00167AE5"/>
    <w:rsid w:val="00186AE3"/>
    <w:rsid w:val="001F269D"/>
    <w:rsid w:val="00240098"/>
    <w:rsid w:val="0028126D"/>
    <w:rsid w:val="002B6A20"/>
    <w:rsid w:val="002F09AC"/>
    <w:rsid w:val="00367853"/>
    <w:rsid w:val="003D64A0"/>
    <w:rsid w:val="0046383D"/>
    <w:rsid w:val="004756E5"/>
    <w:rsid w:val="00484BC9"/>
    <w:rsid w:val="004D5898"/>
    <w:rsid w:val="004E1E33"/>
    <w:rsid w:val="00595B0A"/>
    <w:rsid w:val="00645E16"/>
    <w:rsid w:val="006E36C8"/>
    <w:rsid w:val="007A318B"/>
    <w:rsid w:val="007F6E5D"/>
    <w:rsid w:val="00A309F8"/>
    <w:rsid w:val="00CC750F"/>
    <w:rsid w:val="00D330E5"/>
    <w:rsid w:val="00D823AC"/>
    <w:rsid w:val="00E10222"/>
    <w:rsid w:val="00E54727"/>
    <w:rsid w:val="00E7657D"/>
    <w:rsid w:val="00E81C65"/>
    <w:rsid w:val="00FC5025"/>
    <w:rsid w:val="00FE5A2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A27"/>
    <w:pPr>
      <w:spacing w:after="0" w:line="240" w:lineRule="auto"/>
      <w:jc w:val="both"/>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aracter">
    <w:name w:val="Caracter Caracter Caracter"/>
    <w:basedOn w:val="Normal"/>
    <w:rsid w:val="00FE5A27"/>
    <w:pPr>
      <w:spacing w:after="160" w:line="240" w:lineRule="exact"/>
      <w:jc w:val="left"/>
    </w:pPr>
    <w:rPr>
      <w:rFonts w:ascii="Verdana" w:hAnsi="Verdana"/>
      <w:sz w:val="20"/>
      <w:lang w:val="en-US"/>
    </w:rPr>
  </w:style>
  <w:style w:type="paragraph" w:customStyle="1" w:styleId="CaracterCaracterCaracter0">
    <w:name w:val="Caracter Caracter Caracter"/>
    <w:basedOn w:val="Normal"/>
    <w:rsid w:val="004756E5"/>
    <w:pPr>
      <w:spacing w:after="160" w:line="240" w:lineRule="exact"/>
      <w:jc w:val="left"/>
    </w:pPr>
    <w:rPr>
      <w:rFonts w:ascii="Verdana" w:hAnsi="Verdana"/>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A27"/>
    <w:pPr>
      <w:spacing w:after="0" w:line="240" w:lineRule="auto"/>
      <w:jc w:val="both"/>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aracter">
    <w:name w:val="Caracter Caracter Caracter"/>
    <w:basedOn w:val="Normal"/>
    <w:rsid w:val="00FE5A27"/>
    <w:pPr>
      <w:spacing w:after="160" w:line="240" w:lineRule="exact"/>
      <w:jc w:val="left"/>
    </w:pPr>
    <w:rPr>
      <w:rFonts w:ascii="Verdana" w:hAnsi="Verdana"/>
      <w:sz w:val="20"/>
      <w:lang w:val="en-US"/>
    </w:rPr>
  </w:style>
  <w:style w:type="paragraph" w:customStyle="1" w:styleId="CaracterCaracterCaracter0">
    <w:name w:val="Caracter Caracter Caracter"/>
    <w:basedOn w:val="Normal"/>
    <w:rsid w:val="004756E5"/>
    <w:pPr>
      <w:spacing w:after="160" w:line="240" w:lineRule="exact"/>
      <w:jc w:val="left"/>
    </w:pPr>
    <w:rPr>
      <w:rFonts w:ascii="Verdana" w:hAnsi="Verdan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2</Pages>
  <Words>466</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3164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Viragh Ferenc</dc:creator>
  <cp:lastModifiedBy>Lucia Dobrean</cp:lastModifiedBy>
  <cp:revision>10</cp:revision>
  <cp:lastPrinted>2017-07-11T13:56:00Z</cp:lastPrinted>
  <dcterms:created xsi:type="dcterms:W3CDTF">2017-07-11T09:26:00Z</dcterms:created>
  <dcterms:modified xsi:type="dcterms:W3CDTF">2017-07-11T14:00:00Z</dcterms:modified>
</cp:coreProperties>
</file>